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3FE" w:rsidRPr="00A753FE" w:rsidRDefault="00A753FE" w:rsidP="00A753FE">
      <w:pPr>
        <w:spacing w:after="0" w:line="240" w:lineRule="auto"/>
        <w:contextualSpacing/>
        <w:jc w:val="center"/>
        <w:rPr>
          <w:b/>
        </w:rPr>
      </w:pPr>
      <w:r w:rsidRPr="00A753FE">
        <w:rPr>
          <w:b/>
        </w:rPr>
        <w:t>Information Technology Services</w:t>
      </w:r>
    </w:p>
    <w:p w:rsidR="00A753FE" w:rsidRDefault="00A753FE" w:rsidP="00A753FE">
      <w:pPr>
        <w:spacing w:after="0" w:line="240" w:lineRule="auto"/>
        <w:contextualSpacing/>
      </w:pPr>
      <w:r>
        <w:t>Information Technology Services (ITS) is responsible for supporting academic and</w:t>
      </w:r>
    </w:p>
    <w:p w:rsidR="00A753FE" w:rsidRDefault="00A753FE" w:rsidP="00A753FE">
      <w:pPr>
        <w:spacing w:after="0" w:line="240" w:lineRule="auto"/>
        <w:contextualSpacing/>
      </w:pPr>
      <w:proofErr w:type="gramStart"/>
      <w:r>
        <w:t>administrative</w:t>
      </w:r>
      <w:proofErr w:type="gramEnd"/>
      <w:r>
        <w:t xml:space="preserve"> computing activities. Originally known as the Computer Services</w:t>
      </w:r>
    </w:p>
    <w:p w:rsidR="00A753FE" w:rsidRDefault="00A753FE" w:rsidP="00A753FE">
      <w:pPr>
        <w:spacing w:after="0" w:line="240" w:lineRule="auto"/>
        <w:contextualSpacing/>
      </w:pPr>
      <w:r>
        <w:t xml:space="preserve">Center, </w:t>
      </w:r>
      <w:proofErr w:type="gramStart"/>
      <w:r>
        <w:t>ITS</w:t>
      </w:r>
      <w:proofErr w:type="gramEnd"/>
      <w:r>
        <w:t xml:space="preserve"> incorporated the financial system developed in Administrative</w:t>
      </w:r>
    </w:p>
    <w:p w:rsidR="00A753FE" w:rsidRDefault="00A753FE" w:rsidP="00A753FE">
      <w:pPr>
        <w:spacing w:after="0" w:line="240" w:lineRule="auto"/>
        <w:contextualSpacing/>
      </w:pPr>
      <w:r>
        <w:t>Services and expanded to develop computer systems to enhance instruction and</w:t>
      </w:r>
    </w:p>
    <w:p w:rsidR="00A753FE" w:rsidRDefault="00A753FE" w:rsidP="00A753FE">
      <w:pPr>
        <w:spacing w:after="0" w:line="240" w:lineRule="auto"/>
        <w:contextualSpacing/>
      </w:pPr>
      <w:proofErr w:type="gramStart"/>
      <w:r>
        <w:t>research</w:t>
      </w:r>
      <w:proofErr w:type="gramEnd"/>
      <w:r>
        <w:t>. ITS staff includes specialists in programming, personal computing,</w:t>
      </w:r>
    </w:p>
    <w:p w:rsidR="00A753FE" w:rsidRDefault="00A753FE" w:rsidP="00A753FE">
      <w:pPr>
        <w:spacing w:after="0" w:line="240" w:lineRule="auto"/>
        <w:contextualSpacing/>
      </w:pPr>
      <w:proofErr w:type="gramStart"/>
      <w:r>
        <w:t>system</w:t>
      </w:r>
      <w:proofErr w:type="gramEnd"/>
      <w:r>
        <w:t xml:space="preserve"> management, and data communication.</w:t>
      </w:r>
    </w:p>
    <w:p w:rsidR="00A753FE" w:rsidRDefault="00A753FE" w:rsidP="00A753FE">
      <w:pPr>
        <w:spacing w:after="0" w:line="240" w:lineRule="auto"/>
        <w:contextualSpacing/>
      </w:pPr>
    </w:p>
    <w:p w:rsidR="00A753FE" w:rsidRPr="00A753FE" w:rsidRDefault="00A753FE" w:rsidP="00A753FE">
      <w:pPr>
        <w:spacing w:after="0" w:line="240" w:lineRule="auto"/>
        <w:contextualSpacing/>
        <w:rPr>
          <w:b/>
        </w:rPr>
      </w:pPr>
      <w:r w:rsidRPr="00A753FE">
        <w:rPr>
          <w:b/>
        </w:rPr>
        <w:t>Retention Schedule</w:t>
      </w:r>
    </w:p>
    <w:p w:rsidR="00A753FE" w:rsidRDefault="00A753FE" w:rsidP="00A753FE">
      <w:pPr>
        <w:spacing w:after="0" w:line="240" w:lineRule="auto"/>
        <w:contextualSpacing/>
      </w:pPr>
      <w:r w:rsidRPr="00A753FE">
        <w:rPr>
          <w:b/>
        </w:rPr>
        <w:t>J</w:t>
      </w:r>
      <w:r>
        <w:rPr>
          <w:b/>
        </w:rPr>
        <w:t>ob</w:t>
      </w:r>
      <w:r w:rsidRPr="00A753FE">
        <w:rPr>
          <w:b/>
        </w:rPr>
        <w:t xml:space="preserve"> S</w:t>
      </w:r>
      <w:r>
        <w:rPr>
          <w:b/>
        </w:rPr>
        <w:t>earch</w:t>
      </w:r>
      <w:r w:rsidRPr="00A753FE">
        <w:rPr>
          <w:b/>
        </w:rPr>
        <w:t xml:space="preserve"> A</w:t>
      </w:r>
      <w:r>
        <w:rPr>
          <w:b/>
        </w:rPr>
        <w:t>pplications</w:t>
      </w:r>
      <w:r w:rsidRPr="00A753FE">
        <w:rPr>
          <w:b/>
        </w:rPr>
        <w:t>.</w:t>
      </w:r>
      <w:r>
        <w:t xml:space="preserve"> Records concerning job search committees for</w:t>
      </w:r>
    </w:p>
    <w:p w:rsidR="00A753FE" w:rsidRDefault="00A753FE" w:rsidP="00A753FE">
      <w:pPr>
        <w:spacing w:after="0" w:line="240" w:lineRule="auto"/>
        <w:contextualSpacing/>
      </w:pPr>
      <w:proofErr w:type="gramStart"/>
      <w:r>
        <w:t>positions</w:t>
      </w:r>
      <w:proofErr w:type="gramEnd"/>
      <w:r>
        <w:t xml:space="preserve"> within Information Technology Services. Files include correspondence,</w:t>
      </w:r>
    </w:p>
    <w:p w:rsidR="00A753FE" w:rsidRDefault="00A753FE" w:rsidP="00A753FE">
      <w:pPr>
        <w:spacing w:after="0" w:line="240" w:lineRule="auto"/>
        <w:contextualSpacing/>
      </w:pPr>
      <w:proofErr w:type="gramStart"/>
      <w:r>
        <w:t>resumes</w:t>
      </w:r>
      <w:proofErr w:type="gramEnd"/>
      <w:r>
        <w:t>, applications, and other related records. Files contain confidential</w:t>
      </w:r>
    </w:p>
    <w:p w:rsidR="00A753FE" w:rsidRDefault="00A753FE" w:rsidP="00A753FE">
      <w:pPr>
        <w:spacing w:after="0" w:line="240" w:lineRule="auto"/>
        <w:contextualSpacing/>
      </w:pPr>
      <w:proofErr w:type="gramStart"/>
      <w:r>
        <w:t>information</w:t>
      </w:r>
      <w:proofErr w:type="gramEnd"/>
      <w:r>
        <w:t>.</w:t>
      </w:r>
    </w:p>
    <w:p w:rsidR="00A753FE" w:rsidRDefault="00A753FE" w:rsidP="00A753FE">
      <w:pPr>
        <w:spacing w:after="0" w:line="240" w:lineRule="auto"/>
        <w:contextualSpacing/>
      </w:pPr>
      <w:r>
        <w:t>Disposition Instructions: Transfer applications and other records for</w:t>
      </w:r>
    </w:p>
    <w:p w:rsidR="00A753FE" w:rsidRDefault="00A753FE" w:rsidP="00A753FE">
      <w:pPr>
        <w:spacing w:after="0" w:line="240" w:lineRule="auto"/>
        <w:contextualSpacing/>
      </w:pPr>
      <w:proofErr w:type="gramStart"/>
      <w:r>
        <w:t>individuals</w:t>
      </w:r>
      <w:proofErr w:type="gramEnd"/>
      <w:r>
        <w:t xml:space="preserve"> hired to appropriate personnel file when individual accepts</w:t>
      </w:r>
    </w:p>
    <w:p w:rsidR="00A753FE" w:rsidRDefault="00A753FE" w:rsidP="00A753FE">
      <w:pPr>
        <w:spacing w:after="0" w:line="240" w:lineRule="auto"/>
        <w:contextualSpacing/>
      </w:pPr>
      <w:proofErr w:type="gramStart"/>
      <w:r>
        <w:t>position</w:t>
      </w:r>
      <w:proofErr w:type="gramEnd"/>
      <w:r>
        <w:t>. Destroy in office applications for individuals not hired 2 years after</w:t>
      </w:r>
    </w:p>
    <w:p w:rsidR="00A753FE" w:rsidRDefault="00A753FE" w:rsidP="00A753FE">
      <w:pPr>
        <w:spacing w:after="0" w:line="240" w:lineRule="auto"/>
        <w:contextualSpacing/>
      </w:pPr>
      <w:proofErr w:type="gramStart"/>
      <w:r>
        <w:t>the</w:t>
      </w:r>
      <w:proofErr w:type="gramEnd"/>
      <w:r>
        <w:t xml:space="preserve"> date of receipt if no charge of discrimination has been filed. If charge</w:t>
      </w:r>
    </w:p>
    <w:p w:rsidR="00A753FE" w:rsidRDefault="00A753FE" w:rsidP="00A753FE">
      <w:pPr>
        <w:spacing w:after="0" w:line="240" w:lineRule="auto"/>
        <w:contextualSpacing/>
      </w:pPr>
      <w:proofErr w:type="gramStart"/>
      <w:r>
        <w:t>has</w:t>
      </w:r>
      <w:proofErr w:type="gramEnd"/>
      <w:r>
        <w:t xml:space="preserve"> been filed, destroy in office 1 year after resolution of charge.</w:t>
      </w:r>
    </w:p>
    <w:p w:rsidR="00A753FE" w:rsidRDefault="00A753FE" w:rsidP="00A753FE">
      <w:pPr>
        <w:spacing w:after="0" w:line="240" w:lineRule="auto"/>
        <w:contextualSpacing/>
      </w:pPr>
    </w:p>
    <w:p w:rsidR="00A753FE" w:rsidRDefault="00A753FE" w:rsidP="00A753FE">
      <w:pPr>
        <w:spacing w:after="0" w:line="240" w:lineRule="auto"/>
        <w:contextualSpacing/>
      </w:pPr>
      <w:r w:rsidRPr="00A753FE">
        <w:rPr>
          <w:b/>
        </w:rPr>
        <w:t>P</w:t>
      </w:r>
      <w:r>
        <w:rPr>
          <w:b/>
        </w:rPr>
        <w:t>ublications</w:t>
      </w:r>
      <w:r w:rsidRPr="00A753FE">
        <w:rPr>
          <w:b/>
        </w:rPr>
        <w:t>.</w:t>
      </w:r>
      <w:r>
        <w:t xml:space="preserve"> Handbooks, flyers, newsletters, brochures issued by or for the</w:t>
      </w:r>
    </w:p>
    <w:p w:rsidR="00A753FE" w:rsidRDefault="00A753FE" w:rsidP="00A753FE">
      <w:pPr>
        <w:spacing w:after="0" w:line="240" w:lineRule="auto"/>
        <w:contextualSpacing/>
      </w:pPr>
      <w:proofErr w:type="gramStart"/>
      <w:r>
        <w:t>office</w:t>
      </w:r>
      <w:proofErr w:type="gramEnd"/>
      <w:r>
        <w:t>.</w:t>
      </w:r>
    </w:p>
    <w:p w:rsidR="00A753FE" w:rsidRDefault="00A753FE" w:rsidP="00A753FE">
      <w:pPr>
        <w:spacing w:after="0" w:line="240" w:lineRule="auto"/>
        <w:contextualSpacing/>
      </w:pPr>
      <w:r>
        <w:t>Disposition Instructions: Transfer 1 copy to College Archives for permanent</w:t>
      </w:r>
    </w:p>
    <w:p w:rsidR="00A753FE" w:rsidRDefault="00A753FE" w:rsidP="00A753FE">
      <w:pPr>
        <w:spacing w:after="0" w:line="240" w:lineRule="auto"/>
        <w:contextualSpacing/>
      </w:pPr>
      <w:proofErr w:type="gramStart"/>
      <w:r>
        <w:t>retention</w:t>
      </w:r>
      <w:proofErr w:type="gramEnd"/>
      <w:r>
        <w:t>. Retain copies in the office until superseded or reference value</w:t>
      </w:r>
    </w:p>
    <w:p w:rsidR="00A753FE" w:rsidRDefault="00A753FE" w:rsidP="00A753FE">
      <w:pPr>
        <w:spacing w:after="0" w:line="240" w:lineRule="auto"/>
        <w:contextualSpacing/>
      </w:pPr>
      <w:proofErr w:type="gramStart"/>
      <w:r>
        <w:t>ends</w:t>
      </w:r>
      <w:proofErr w:type="gramEnd"/>
      <w:r>
        <w:t>.</w:t>
      </w:r>
    </w:p>
    <w:p w:rsidR="00A753FE" w:rsidRDefault="00A753FE" w:rsidP="00A753FE">
      <w:pPr>
        <w:spacing w:after="0" w:line="240" w:lineRule="auto"/>
        <w:contextualSpacing/>
      </w:pPr>
    </w:p>
    <w:p w:rsidR="00A753FE" w:rsidRDefault="00A753FE" w:rsidP="00A753FE">
      <w:pPr>
        <w:spacing w:after="0" w:line="240" w:lineRule="auto"/>
        <w:contextualSpacing/>
      </w:pPr>
      <w:r w:rsidRPr="00A753FE">
        <w:rPr>
          <w:b/>
        </w:rPr>
        <w:t>P</w:t>
      </w:r>
      <w:r>
        <w:rPr>
          <w:b/>
        </w:rPr>
        <w:t>ersonnel</w:t>
      </w:r>
      <w:r w:rsidRPr="00A753FE">
        <w:rPr>
          <w:b/>
        </w:rPr>
        <w:t xml:space="preserve"> F</w:t>
      </w:r>
      <w:r>
        <w:rPr>
          <w:b/>
        </w:rPr>
        <w:t>iles</w:t>
      </w:r>
      <w:bookmarkStart w:id="0" w:name="_GoBack"/>
      <w:bookmarkEnd w:id="0"/>
      <w:r w:rsidRPr="00A753FE">
        <w:rPr>
          <w:b/>
        </w:rPr>
        <w:t>.</w:t>
      </w:r>
      <w:r>
        <w:t xml:space="preserve"> Internal records for Information Technology Services staff. Files</w:t>
      </w:r>
    </w:p>
    <w:p w:rsidR="00A753FE" w:rsidRDefault="00A753FE" w:rsidP="00A753FE">
      <w:pPr>
        <w:spacing w:after="0" w:line="240" w:lineRule="auto"/>
        <w:contextualSpacing/>
      </w:pPr>
      <w:proofErr w:type="gramStart"/>
      <w:r>
        <w:t>may</w:t>
      </w:r>
      <w:proofErr w:type="gramEnd"/>
      <w:r>
        <w:t xml:space="preserve"> include evaluations, letters of commendation, salary reviews, memoranda,</w:t>
      </w:r>
    </w:p>
    <w:p w:rsidR="00A753FE" w:rsidRDefault="00A753FE" w:rsidP="00A753FE">
      <w:pPr>
        <w:spacing w:after="0" w:line="240" w:lineRule="auto"/>
        <w:contextualSpacing/>
      </w:pPr>
      <w:proofErr w:type="gramStart"/>
      <w:r>
        <w:t>and</w:t>
      </w:r>
      <w:proofErr w:type="gramEnd"/>
      <w:r>
        <w:t xml:space="preserve"> other records.</w:t>
      </w:r>
    </w:p>
    <w:p w:rsidR="003422D4" w:rsidRDefault="00A753FE" w:rsidP="00A753FE">
      <w:pPr>
        <w:spacing w:after="0" w:line="240" w:lineRule="auto"/>
        <w:contextualSpacing/>
      </w:pPr>
      <w:r>
        <w:t>Disposition Instructions: Destroy in office when reference value ends.</w:t>
      </w:r>
    </w:p>
    <w:sectPr w:rsidR="00342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3FE"/>
    <w:rsid w:val="003422D4"/>
    <w:rsid w:val="00A7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157FE"/>
  <w15:chartTrackingRefBased/>
  <w15:docId w15:val="{DC9C1F19-64B4-4121-9154-99A59325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2020-11-19T16:56:00Z</dcterms:created>
  <dcterms:modified xsi:type="dcterms:W3CDTF">2020-11-19T16:59:00Z</dcterms:modified>
</cp:coreProperties>
</file>