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F61" w:rsidRPr="00614F61" w:rsidRDefault="00614F61" w:rsidP="00614F61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614F61">
        <w:rPr>
          <w:rFonts w:ascii="Georgia" w:hAnsi="Georgia"/>
          <w:b/>
        </w:rPr>
        <w:t>Major Gifts Office</w:t>
      </w: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r w:rsidRPr="00614F61">
        <w:rPr>
          <w:rFonts w:ascii="Georgia" w:hAnsi="Georgia"/>
        </w:rPr>
        <w:t>The Major Gifts Office is responsible for soliciting gifts to the College over</w:t>
      </w: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r w:rsidRPr="00614F61">
        <w:rPr>
          <w:rFonts w:ascii="Georgia" w:hAnsi="Georgia"/>
        </w:rPr>
        <w:t>$500,000. This includes endowments, contributions for buildings, and</w:t>
      </w: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14F61">
        <w:rPr>
          <w:rFonts w:ascii="Georgia" w:hAnsi="Georgia"/>
        </w:rPr>
        <w:t>scholarships</w:t>
      </w:r>
      <w:proofErr w:type="gramEnd"/>
      <w:r w:rsidRPr="00614F61">
        <w:rPr>
          <w:rFonts w:ascii="Georgia" w:hAnsi="Georgia"/>
        </w:rPr>
        <w:t>.</w:t>
      </w:r>
    </w:p>
    <w:p w:rsidR="00614F61" w:rsidRDefault="00614F61" w:rsidP="00614F61">
      <w:pPr>
        <w:spacing w:after="0" w:line="240" w:lineRule="auto"/>
        <w:contextualSpacing/>
        <w:rPr>
          <w:rFonts w:ascii="Georgia" w:hAnsi="Georgia"/>
        </w:rPr>
      </w:pP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  <w:b/>
        </w:rPr>
      </w:pPr>
      <w:r w:rsidRPr="00614F61">
        <w:rPr>
          <w:rFonts w:ascii="Georgia" w:hAnsi="Georgia"/>
          <w:b/>
        </w:rPr>
        <w:t>Retention Schedule</w:t>
      </w: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r w:rsidRPr="00614F61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614F61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bookmarkStart w:id="0" w:name="_GoBack"/>
      <w:bookmarkEnd w:id="0"/>
      <w:r w:rsidRPr="00614F61">
        <w:rPr>
          <w:rFonts w:ascii="Georgia" w:hAnsi="Georgia"/>
          <w:b/>
        </w:rPr>
        <w:t>.</w:t>
      </w:r>
      <w:r w:rsidRPr="00614F61">
        <w:rPr>
          <w:rFonts w:ascii="Georgia" w:hAnsi="Georgia"/>
        </w:rPr>
        <w:t xml:space="preserve"> Records concerning the administration of the office. Files</w:t>
      </w: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14F61">
        <w:rPr>
          <w:rFonts w:ascii="Georgia" w:hAnsi="Georgia"/>
        </w:rPr>
        <w:t>may</w:t>
      </w:r>
      <w:proofErr w:type="gramEnd"/>
      <w:r w:rsidRPr="00614F61">
        <w:rPr>
          <w:rFonts w:ascii="Georgia" w:hAnsi="Georgia"/>
        </w:rPr>
        <w:t xml:space="preserve"> include reports, memorandums, correspondence, reference information,</w:t>
      </w: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14F61">
        <w:rPr>
          <w:rFonts w:ascii="Georgia" w:hAnsi="Georgia"/>
        </w:rPr>
        <w:t>subject</w:t>
      </w:r>
      <w:proofErr w:type="gramEnd"/>
      <w:r w:rsidRPr="00614F61">
        <w:rPr>
          <w:rFonts w:ascii="Georgia" w:hAnsi="Georgia"/>
        </w:rPr>
        <w:t xml:space="preserve"> files, budget information, and other related records.</w:t>
      </w: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r w:rsidRPr="00614F61">
        <w:rPr>
          <w:rFonts w:ascii="Georgia" w:hAnsi="Georgia"/>
        </w:rPr>
        <w:t>Disposition Instructions: Transfer to College Archives after 5 years for</w:t>
      </w:r>
    </w:p>
    <w:p w:rsidR="00614F61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14F61">
        <w:rPr>
          <w:rFonts w:ascii="Georgia" w:hAnsi="Georgia"/>
        </w:rPr>
        <w:t>appraisal</w:t>
      </w:r>
      <w:proofErr w:type="gramEnd"/>
      <w:r w:rsidRPr="00614F61">
        <w:rPr>
          <w:rFonts w:ascii="Georgia" w:hAnsi="Georgia"/>
        </w:rPr>
        <w:t xml:space="preserve"> and final disposition, except for personnel files. Destroy personnel</w:t>
      </w:r>
    </w:p>
    <w:p w:rsidR="00F91D34" w:rsidRPr="00614F61" w:rsidRDefault="00614F61" w:rsidP="00614F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14F61">
        <w:rPr>
          <w:rFonts w:ascii="Georgia" w:hAnsi="Georgia"/>
        </w:rPr>
        <w:t>files</w:t>
      </w:r>
      <w:proofErr w:type="gramEnd"/>
      <w:r w:rsidRPr="00614F61">
        <w:rPr>
          <w:rFonts w:ascii="Georgia" w:hAnsi="Georgia"/>
        </w:rPr>
        <w:t xml:space="preserve"> in office when reference value ceases.</w:t>
      </w:r>
    </w:p>
    <w:sectPr w:rsidR="00F91D34" w:rsidRPr="00614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F61"/>
    <w:rsid w:val="00614F61"/>
    <w:rsid w:val="00F9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D48B7"/>
  <w15:chartTrackingRefBased/>
  <w15:docId w15:val="{D96495DE-A02C-47CC-9792-357349C0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2020-11-16T21:33:00Z</dcterms:created>
  <dcterms:modified xsi:type="dcterms:W3CDTF">2020-11-16T21:34:00Z</dcterms:modified>
</cp:coreProperties>
</file>