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C5A" w:rsidRPr="00AF3C5A" w:rsidRDefault="00AF3C5A" w:rsidP="00AF3C5A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AF3C5A">
        <w:rPr>
          <w:rFonts w:ascii="Georgia" w:hAnsi="Georgia"/>
          <w:b/>
        </w:rPr>
        <w:t>Physics Department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 w:rsidRPr="00AF3C5A">
        <w:rPr>
          <w:rFonts w:ascii="Georgia" w:hAnsi="Georgia"/>
        </w:rPr>
        <w:t>Physics, under the title Natural Philosophy, was part of the original curriculum of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 w:rsidRPr="00AF3C5A">
        <w:rPr>
          <w:rFonts w:ascii="Georgia" w:hAnsi="Georgia"/>
        </w:rPr>
        <w:t>Davidson College. In 1854, the creation of a chair of Natural Philosophy and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 w:rsidRPr="00AF3C5A">
        <w:rPr>
          <w:rFonts w:ascii="Georgia" w:hAnsi="Georgia"/>
        </w:rPr>
        <w:t>Astronomy allowed for the separation of mathematics and physics. The first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faculty</w:t>
      </w:r>
      <w:proofErr w:type="gramEnd"/>
      <w:r w:rsidRPr="00AF3C5A">
        <w:rPr>
          <w:rFonts w:ascii="Georgia" w:hAnsi="Georgia"/>
        </w:rPr>
        <w:t xml:space="preserve"> member to hold this position was Clement Daniel Fishburne. The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department</w:t>
      </w:r>
      <w:proofErr w:type="gramEnd"/>
      <w:r w:rsidRPr="00AF3C5A">
        <w:rPr>
          <w:rFonts w:ascii="Georgia" w:hAnsi="Georgia"/>
        </w:rPr>
        <w:t xml:space="preserve"> operated with one faculty member until the 1920s. In 1926, the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 w:rsidRPr="00AF3C5A">
        <w:rPr>
          <w:rFonts w:ascii="Georgia" w:hAnsi="Georgia"/>
        </w:rPr>
        <w:t>Trustees designated the department as the James Buchanan Duke Department of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 w:rsidRPr="00AF3C5A">
        <w:rPr>
          <w:rFonts w:ascii="Georgia" w:hAnsi="Georgia"/>
        </w:rPr>
        <w:t>Physics. The department chair carried the title James Buchanan Duke Professor of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 w:rsidRPr="00AF3C5A">
        <w:rPr>
          <w:rFonts w:ascii="Georgia" w:hAnsi="Georgia"/>
        </w:rPr>
        <w:t>Physics until the 1970s. By 2010, the department had grown to seven faculty</w:t>
      </w:r>
    </w:p>
    <w:p w:rsid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members</w:t>
      </w:r>
      <w:proofErr w:type="gramEnd"/>
      <w:r w:rsidRPr="00AF3C5A">
        <w:rPr>
          <w:rFonts w:ascii="Georgia" w:hAnsi="Georgia"/>
        </w:rPr>
        <w:t>.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  <w:b/>
        </w:rPr>
      </w:pPr>
      <w:r w:rsidRPr="00AF3C5A">
        <w:rPr>
          <w:rFonts w:ascii="Georgia" w:hAnsi="Georgia"/>
          <w:b/>
        </w:rPr>
        <w:t>Retention Schedule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 w:rsidRPr="00AF3C5A">
        <w:rPr>
          <w:rFonts w:ascii="Georgia" w:hAnsi="Georgia"/>
          <w:b/>
        </w:rPr>
        <w:t>A</w:t>
      </w:r>
      <w:r>
        <w:rPr>
          <w:rFonts w:ascii="Georgia" w:hAnsi="Georgia"/>
          <w:b/>
        </w:rPr>
        <w:t>dministrative Files</w:t>
      </w:r>
      <w:r w:rsidRPr="00AF3C5A">
        <w:rPr>
          <w:rFonts w:ascii="Georgia" w:hAnsi="Georgia"/>
          <w:b/>
        </w:rPr>
        <w:t>.</w:t>
      </w:r>
      <w:r w:rsidRPr="00AF3C5A">
        <w:rPr>
          <w:rFonts w:ascii="Georgia" w:hAnsi="Georgia"/>
        </w:rPr>
        <w:t xml:space="preserve"> Records concerning the administration of the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department</w:t>
      </w:r>
      <w:proofErr w:type="gramEnd"/>
      <w:r w:rsidRPr="00AF3C5A">
        <w:rPr>
          <w:rFonts w:ascii="Georgia" w:hAnsi="Georgia"/>
        </w:rPr>
        <w:t>. Files may include reports, correspondence, memorandums,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professional</w:t>
      </w:r>
      <w:proofErr w:type="gramEnd"/>
      <w:r w:rsidRPr="00AF3C5A">
        <w:rPr>
          <w:rFonts w:ascii="Georgia" w:hAnsi="Georgia"/>
        </w:rPr>
        <w:t xml:space="preserve"> association materials, publicity and public relations materials, and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equipment</w:t>
      </w:r>
      <w:proofErr w:type="gramEnd"/>
      <w:r w:rsidRPr="00AF3C5A">
        <w:rPr>
          <w:rFonts w:ascii="Georgia" w:hAnsi="Georgia"/>
        </w:rPr>
        <w:t xml:space="preserve"> records.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 w:rsidRPr="00AF3C5A">
        <w:rPr>
          <w:rFonts w:ascii="Georgia" w:hAnsi="Georgia"/>
        </w:rPr>
        <w:t>Disposition Instructions: Transfer to College Archives after 6 years for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appraisal</w:t>
      </w:r>
      <w:proofErr w:type="gramEnd"/>
      <w:r w:rsidRPr="00AF3C5A">
        <w:rPr>
          <w:rFonts w:ascii="Georgia" w:hAnsi="Georgia"/>
        </w:rPr>
        <w:t xml:space="preserve"> and final disposition.</w:t>
      </w:r>
    </w:p>
    <w:p w:rsidR="00AF3C5A" w:rsidRDefault="00AF3C5A" w:rsidP="00AF3C5A">
      <w:pPr>
        <w:spacing w:after="0" w:line="240" w:lineRule="auto"/>
        <w:contextualSpacing/>
        <w:rPr>
          <w:rFonts w:ascii="Georgia" w:hAnsi="Georgia"/>
        </w:rPr>
      </w:pP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 w:rsidRPr="00AF3C5A">
        <w:rPr>
          <w:rFonts w:ascii="Georgia" w:hAnsi="Georgia"/>
          <w:b/>
        </w:rPr>
        <w:t>B</w:t>
      </w:r>
      <w:r>
        <w:rPr>
          <w:rFonts w:ascii="Georgia" w:hAnsi="Georgia"/>
          <w:b/>
        </w:rPr>
        <w:t>udget</w:t>
      </w:r>
      <w:r w:rsidRPr="00AF3C5A">
        <w:rPr>
          <w:rFonts w:ascii="Georgia" w:hAnsi="Georgia"/>
          <w:b/>
        </w:rPr>
        <w:t>-F</w:t>
      </w:r>
      <w:r>
        <w:rPr>
          <w:rFonts w:ascii="Georgia" w:hAnsi="Georgia"/>
          <w:b/>
        </w:rPr>
        <w:t xml:space="preserve">inancial </w:t>
      </w:r>
      <w:r w:rsidRPr="00AF3C5A">
        <w:rPr>
          <w:rFonts w:ascii="Georgia" w:hAnsi="Georgia"/>
          <w:b/>
        </w:rPr>
        <w:t>R</w:t>
      </w:r>
      <w:r>
        <w:rPr>
          <w:rFonts w:ascii="Georgia" w:hAnsi="Georgia"/>
          <w:b/>
        </w:rPr>
        <w:t>ecords</w:t>
      </w:r>
      <w:r w:rsidRPr="00AF3C5A">
        <w:rPr>
          <w:rFonts w:ascii="Georgia" w:hAnsi="Georgia"/>
          <w:b/>
        </w:rPr>
        <w:t>.</w:t>
      </w:r>
      <w:r w:rsidRPr="00AF3C5A">
        <w:rPr>
          <w:rFonts w:ascii="Georgia" w:hAnsi="Georgia"/>
        </w:rPr>
        <w:t xml:space="preserve"> Reference copies of budgetary records. Files may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include</w:t>
      </w:r>
      <w:proofErr w:type="gramEnd"/>
      <w:r w:rsidRPr="00AF3C5A">
        <w:rPr>
          <w:rFonts w:ascii="Georgia" w:hAnsi="Georgia"/>
        </w:rPr>
        <w:t xml:space="preserve"> budget reports, requests for budget changes, and copies of invoices and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purchase</w:t>
      </w:r>
      <w:proofErr w:type="gramEnd"/>
      <w:r w:rsidRPr="00AF3C5A">
        <w:rPr>
          <w:rFonts w:ascii="Georgia" w:hAnsi="Georgia"/>
        </w:rPr>
        <w:t xml:space="preserve"> orders.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 w:rsidRPr="00AF3C5A">
        <w:rPr>
          <w:rFonts w:ascii="Georgia" w:hAnsi="Georgia"/>
        </w:rPr>
        <w:t>Disposition Instructions: Destroy in office after 1 year or when reference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value</w:t>
      </w:r>
      <w:proofErr w:type="gramEnd"/>
      <w:r w:rsidRPr="00AF3C5A">
        <w:rPr>
          <w:rFonts w:ascii="Georgia" w:hAnsi="Georgia"/>
        </w:rPr>
        <w:t xml:space="preserve"> ends, whichever is later.</w:t>
      </w:r>
    </w:p>
    <w:p w:rsidR="00AF3C5A" w:rsidRDefault="00AF3C5A" w:rsidP="00AF3C5A">
      <w:pPr>
        <w:spacing w:after="0" w:line="240" w:lineRule="auto"/>
        <w:contextualSpacing/>
        <w:rPr>
          <w:rFonts w:ascii="Georgia" w:hAnsi="Georgia"/>
        </w:rPr>
      </w:pP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 w:rsidRPr="00AF3C5A">
        <w:rPr>
          <w:rFonts w:ascii="Georgia" w:hAnsi="Georgia"/>
          <w:b/>
        </w:rPr>
        <w:t>G</w:t>
      </w:r>
      <w:r>
        <w:rPr>
          <w:rFonts w:ascii="Georgia" w:hAnsi="Georgia"/>
          <w:b/>
        </w:rPr>
        <w:t>rants</w:t>
      </w:r>
      <w:r w:rsidRPr="00AF3C5A">
        <w:rPr>
          <w:rFonts w:ascii="Georgia" w:hAnsi="Georgia"/>
          <w:b/>
        </w:rPr>
        <w:t>.</w:t>
      </w:r>
      <w:r w:rsidRPr="00AF3C5A">
        <w:rPr>
          <w:rFonts w:ascii="Georgia" w:hAnsi="Georgia"/>
        </w:rPr>
        <w:t xml:space="preserve"> Records concerning grants awarded to and/or administered by the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department</w:t>
      </w:r>
      <w:proofErr w:type="gramEnd"/>
      <w:r w:rsidRPr="00AF3C5A">
        <w:rPr>
          <w:rFonts w:ascii="Georgia" w:hAnsi="Georgia"/>
        </w:rPr>
        <w:t>. Files may include administrative documents, reports, regulations and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guidelines</w:t>
      </w:r>
      <w:proofErr w:type="gramEnd"/>
      <w:r w:rsidRPr="00AF3C5A">
        <w:rPr>
          <w:rFonts w:ascii="Georgia" w:hAnsi="Georgia"/>
        </w:rPr>
        <w:t>, proposals, correspondence, audits, and other related records.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 w:rsidRPr="00AF3C5A">
        <w:rPr>
          <w:rFonts w:ascii="Georgia" w:hAnsi="Georgia"/>
        </w:rPr>
        <w:t>Disposition Instructions: Destroy working documents 4 years after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termination</w:t>
      </w:r>
      <w:proofErr w:type="gramEnd"/>
      <w:r w:rsidRPr="00AF3C5A">
        <w:rPr>
          <w:rFonts w:ascii="Georgia" w:hAnsi="Georgia"/>
        </w:rPr>
        <w:t xml:space="preserve"> of grant and when released from all audits, whichever occurs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later</w:t>
      </w:r>
      <w:proofErr w:type="gramEnd"/>
      <w:r w:rsidRPr="00AF3C5A">
        <w:rPr>
          <w:rFonts w:ascii="Georgia" w:hAnsi="Georgia"/>
        </w:rPr>
        <w:t>. Transfer proposals and copies of final reports of awarded grants to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 w:rsidRPr="00AF3C5A">
        <w:rPr>
          <w:rFonts w:ascii="Georgia" w:hAnsi="Georgia"/>
        </w:rPr>
        <w:t xml:space="preserve">College Archives 4 years after termination of grant and when released from 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all</w:t>
      </w:r>
      <w:proofErr w:type="gramEnd"/>
      <w:r w:rsidRPr="00AF3C5A">
        <w:rPr>
          <w:rFonts w:ascii="Georgia" w:hAnsi="Georgia"/>
        </w:rPr>
        <w:t xml:space="preserve"> audits, whichever occurs later.</w:t>
      </w:r>
    </w:p>
    <w:p w:rsidR="00AF3C5A" w:rsidRDefault="00AF3C5A" w:rsidP="00AF3C5A">
      <w:pPr>
        <w:spacing w:after="0" w:line="240" w:lineRule="auto"/>
        <w:contextualSpacing/>
        <w:rPr>
          <w:rFonts w:ascii="Georgia" w:hAnsi="Georgia"/>
        </w:rPr>
      </w:pP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 w:rsidRPr="00AF3C5A">
        <w:rPr>
          <w:rFonts w:ascii="Georgia" w:hAnsi="Georgia"/>
          <w:b/>
        </w:rPr>
        <w:t>J</w:t>
      </w:r>
      <w:r>
        <w:rPr>
          <w:rFonts w:ascii="Georgia" w:hAnsi="Georgia"/>
          <w:b/>
        </w:rPr>
        <w:t>ob</w:t>
      </w:r>
      <w:r w:rsidRPr="00AF3C5A">
        <w:rPr>
          <w:rFonts w:ascii="Georgia" w:hAnsi="Georgia"/>
          <w:b/>
        </w:rPr>
        <w:t xml:space="preserve"> S</w:t>
      </w:r>
      <w:r>
        <w:rPr>
          <w:rFonts w:ascii="Georgia" w:hAnsi="Georgia"/>
          <w:b/>
        </w:rPr>
        <w:t xml:space="preserve">earch </w:t>
      </w:r>
      <w:r w:rsidRPr="00AF3C5A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AF3C5A">
        <w:rPr>
          <w:rFonts w:ascii="Georgia" w:hAnsi="Georgia"/>
          <w:b/>
        </w:rPr>
        <w:t>.</w:t>
      </w:r>
      <w:r w:rsidRPr="00AF3C5A">
        <w:rPr>
          <w:rFonts w:ascii="Georgia" w:hAnsi="Georgia"/>
        </w:rPr>
        <w:t xml:space="preserve"> Records concerning activities of specially- formed search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committees</w:t>
      </w:r>
      <w:proofErr w:type="gramEnd"/>
      <w:r w:rsidRPr="00AF3C5A">
        <w:rPr>
          <w:rFonts w:ascii="Georgia" w:hAnsi="Georgia"/>
        </w:rPr>
        <w:t xml:space="preserve"> charged with recruiting new or replacement faculty members. Files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may</w:t>
      </w:r>
      <w:proofErr w:type="gramEnd"/>
      <w:r w:rsidRPr="00AF3C5A">
        <w:rPr>
          <w:rFonts w:ascii="Georgia" w:hAnsi="Georgia"/>
        </w:rPr>
        <w:t xml:space="preserve"> include correspondence, resumes, applications, and other related records.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 w:rsidRPr="00AF3C5A">
        <w:rPr>
          <w:rFonts w:ascii="Georgia" w:hAnsi="Georgia"/>
        </w:rPr>
        <w:t>Files contain restricted information.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 w:rsidRPr="00AF3C5A">
        <w:rPr>
          <w:rFonts w:ascii="Georgia" w:hAnsi="Georgia"/>
        </w:rPr>
        <w:t>Disposition Instructions: Transfer applications and other records for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individuals</w:t>
      </w:r>
      <w:proofErr w:type="gramEnd"/>
      <w:r w:rsidRPr="00AF3C5A">
        <w:rPr>
          <w:rFonts w:ascii="Georgia" w:hAnsi="Georgia"/>
        </w:rPr>
        <w:t xml:space="preserve"> hired to appropriate personnel file when individual accepts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position</w:t>
      </w:r>
      <w:proofErr w:type="gramEnd"/>
      <w:r w:rsidRPr="00AF3C5A">
        <w:rPr>
          <w:rFonts w:ascii="Georgia" w:hAnsi="Georgia"/>
        </w:rPr>
        <w:t>. Destroy applications for individuals not hired 2 years after date of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receipt</w:t>
      </w:r>
      <w:proofErr w:type="gramEnd"/>
      <w:r w:rsidRPr="00AF3C5A">
        <w:rPr>
          <w:rFonts w:ascii="Georgia" w:hAnsi="Georgia"/>
        </w:rPr>
        <w:t xml:space="preserve"> if no charge of discrimination has been filed. If charge has been</w:t>
      </w:r>
    </w:p>
    <w:p w:rsid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filed</w:t>
      </w:r>
      <w:proofErr w:type="gramEnd"/>
      <w:r w:rsidRPr="00AF3C5A">
        <w:rPr>
          <w:rFonts w:ascii="Georgia" w:hAnsi="Georgia"/>
        </w:rPr>
        <w:t xml:space="preserve">, destroy 1 year after resolution of charge. 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>
        <w:rPr>
          <w:rFonts w:ascii="Georgia" w:hAnsi="Georgia"/>
        </w:rPr>
        <w:t xml:space="preserve">NOTE: Eligible for inactive </w:t>
      </w:r>
      <w:r w:rsidRPr="00AF3C5A">
        <w:rPr>
          <w:rFonts w:ascii="Georgia" w:hAnsi="Georgia"/>
        </w:rPr>
        <w:t>storage.</w:t>
      </w:r>
    </w:p>
    <w:p w:rsidR="00AF3C5A" w:rsidRDefault="00AF3C5A" w:rsidP="00AF3C5A">
      <w:pPr>
        <w:spacing w:after="0" w:line="240" w:lineRule="auto"/>
        <w:contextualSpacing/>
        <w:rPr>
          <w:rFonts w:ascii="Georgia" w:hAnsi="Georgia"/>
        </w:rPr>
      </w:pP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r w:rsidRPr="00AF3C5A">
        <w:rPr>
          <w:rFonts w:ascii="Georgia" w:hAnsi="Georgia"/>
          <w:b/>
        </w:rPr>
        <w:t>S</w:t>
      </w:r>
      <w:r>
        <w:rPr>
          <w:rFonts w:ascii="Georgia" w:hAnsi="Georgia"/>
          <w:b/>
        </w:rPr>
        <w:t xml:space="preserve">tudent </w:t>
      </w:r>
      <w:r w:rsidRPr="00AF3C5A">
        <w:rPr>
          <w:rFonts w:ascii="Georgia" w:hAnsi="Georgia"/>
          <w:b/>
        </w:rPr>
        <w:t>C</w:t>
      </w:r>
      <w:r>
        <w:rPr>
          <w:rFonts w:ascii="Georgia" w:hAnsi="Georgia"/>
          <w:b/>
        </w:rPr>
        <w:t xml:space="preserve">lubs and </w:t>
      </w:r>
      <w:r w:rsidRPr="00AF3C5A">
        <w:rPr>
          <w:rFonts w:ascii="Georgia" w:hAnsi="Georgia"/>
          <w:b/>
        </w:rPr>
        <w:t>S</w:t>
      </w:r>
      <w:r>
        <w:rPr>
          <w:rFonts w:ascii="Georgia" w:hAnsi="Georgia"/>
          <w:b/>
        </w:rPr>
        <w:t>ocieties</w:t>
      </w:r>
      <w:r w:rsidRPr="00AF3C5A">
        <w:rPr>
          <w:rFonts w:ascii="Georgia" w:hAnsi="Georgia"/>
          <w:b/>
        </w:rPr>
        <w:t>.</w:t>
      </w:r>
      <w:r w:rsidRPr="00AF3C5A">
        <w:rPr>
          <w:rFonts w:ascii="Georgia" w:hAnsi="Georgia"/>
        </w:rPr>
        <w:t xml:space="preserve"> Records relating to student clubs and honorary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societies</w:t>
      </w:r>
      <w:proofErr w:type="gramEnd"/>
      <w:r w:rsidRPr="00AF3C5A">
        <w:rPr>
          <w:rFonts w:ascii="Georgia" w:hAnsi="Georgia"/>
        </w:rPr>
        <w:t xml:space="preserve"> sponsored by the department. Files may include membership rosters,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publicity</w:t>
      </w:r>
      <w:proofErr w:type="gramEnd"/>
      <w:r w:rsidRPr="00AF3C5A">
        <w:rPr>
          <w:rFonts w:ascii="Georgia" w:hAnsi="Georgia"/>
        </w:rPr>
        <w:t>, photographs, and other related records.</w:t>
      </w:r>
    </w:p>
    <w:p w:rsidR="00AF3C5A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AF3C5A">
        <w:rPr>
          <w:rFonts w:ascii="Georgia" w:hAnsi="Georgia"/>
        </w:rPr>
        <w:t>Disposition Instructions: Transfer to College Archives after 6 years for</w:t>
      </w:r>
    </w:p>
    <w:p w:rsidR="00086D5D" w:rsidRPr="00AF3C5A" w:rsidRDefault="00AF3C5A" w:rsidP="00AF3C5A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AF3C5A">
        <w:rPr>
          <w:rFonts w:ascii="Georgia" w:hAnsi="Georgia"/>
        </w:rPr>
        <w:t>appraisal</w:t>
      </w:r>
      <w:proofErr w:type="gramEnd"/>
      <w:r w:rsidRPr="00AF3C5A">
        <w:rPr>
          <w:rFonts w:ascii="Georgia" w:hAnsi="Georgia"/>
        </w:rPr>
        <w:t xml:space="preserve"> and final disposition.</w:t>
      </w:r>
    </w:p>
    <w:sectPr w:rsidR="00086D5D" w:rsidRPr="00AF3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C5A"/>
    <w:rsid w:val="00086D5D"/>
    <w:rsid w:val="00AF3C5A"/>
    <w:rsid w:val="00C3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4F5BB"/>
  <w15:chartTrackingRefBased/>
  <w15:docId w15:val="{8EE63D10-525A-4700-ACFE-7C3B7846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2020-11-11T15:29:00Z</dcterms:created>
  <dcterms:modified xsi:type="dcterms:W3CDTF">2020-11-11T15:40:00Z</dcterms:modified>
</cp:coreProperties>
</file>