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DD1" w:rsidRPr="00452032" w:rsidRDefault="00255DD1" w:rsidP="00452032">
      <w:pPr>
        <w:jc w:val="center"/>
        <w:rPr>
          <w:rFonts w:ascii="Georgia" w:eastAsia="Times New Roman" w:hAnsi="Georgia" w:cs="Times New Roman"/>
          <w:b/>
          <w:color w:val="333333"/>
        </w:rPr>
      </w:pPr>
      <w:r w:rsidRPr="00452032">
        <w:rPr>
          <w:rFonts w:ascii="Georgia" w:eastAsia="Times New Roman" w:hAnsi="Georgia" w:cs="Times New Roman"/>
          <w:b/>
          <w:color w:val="333333"/>
        </w:rPr>
        <w:t>Anthropology Department</w:t>
      </w:r>
    </w:p>
    <w:p w:rsidR="00452032" w:rsidRPr="00452032" w:rsidRDefault="00452032" w:rsidP="00452032">
      <w:pPr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b/>
          <w:color w:val="333333"/>
        </w:rPr>
        <w:t>Organizational History</w:t>
      </w:r>
      <w:r w:rsidRPr="00452032">
        <w:rPr>
          <w:rFonts w:ascii="Georgia" w:eastAsia="Times New Roman" w:hAnsi="Georgia" w:cs="Times New Roman"/>
          <w:color w:val="333333"/>
        </w:rPr>
        <w:t xml:space="preserve"> </w:t>
      </w:r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In 1950 the first introductory anthropology class was offered within the</w:t>
      </w:r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Department of Sociology. Sociology remained a one-faculty department until the</w:t>
      </w:r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1970s, when it expanded to four faculty. The department name also expanded in</w:t>
      </w:r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1978-1979, to become Sociology and Anthropology. In 1986-1987, the</w:t>
      </w:r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department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was renamed Anthropology and Sociology. In 1995, the department</w:t>
      </w:r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had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7 faculty and offered over 45 courses. The departments separated in </w:t>
      </w:r>
      <w:proofErr w:type="gramStart"/>
      <w:r w:rsidRPr="00452032">
        <w:rPr>
          <w:rFonts w:ascii="Georgia" w:eastAsia="Times New Roman" w:hAnsi="Georgia" w:cs="Times New Roman"/>
          <w:color w:val="333333"/>
        </w:rPr>
        <w:t>Spring</w:t>
      </w:r>
      <w:proofErr w:type="gramEnd"/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1998. For the 1999-2000 academic year, the Anthropology Department had four</w:t>
      </w:r>
    </w:p>
    <w:p w:rsidR="00255DD1" w:rsidRPr="00452032" w:rsidRDefault="00255DD1" w:rsidP="00452032">
      <w:pPr>
        <w:widowControl w:val="0"/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faculty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members and over 30 course offerings.</w:t>
      </w:r>
    </w:p>
    <w:p w:rsidR="00452032" w:rsidRDefault="00452032" w:rsidP="00452032">
      <w:pPr>
        <w:widowControl w:val="0"/>
        <w:rPr>
          <w:rFonts w:ascii="Georgia" w:eastAsia="Times New Roman" w:hAnsi="Georgia" w:cs="Times New Roman"/>
          <w:color w:val="333333"/>
          <w:sz w:val="21"/>
          <w:szCs w:val="21"/>
        </w:rPr>
      </w:pPr>
    </w:p>
    <w:p w:rsidR="00255DD1" w:rsidRPr="00452032" w:rsidRDefault="00255DD1" w:rsidP="00255DD1">
      <w:pPr>
        <w:rPr>
          <w:rFonts w:ascii="Georgia" w:eastAsia="Times New Roman" w:hAnsi="Georgia" w:cs="Times New Roman"/>
          <w:b/>
          <w:color w:val="333333"/>
        </w:rPr>
      </w:pPr>
      <w:r w:rsidRPr="00452032">
        <w:rPr>
          <w:rFonts w:ascii="Georgia" w:eastAsia="Times New Roman" w:hAnsi="Georgia" w:cs="Times New Roman"/>
          <w:b/>
          <w:color w:val="333333"/>
        </w:rPr>
        <w:t>Retention Schedule</w:t>
      </w:r>
    </w:p>
    <w:p w:rsidR="00255DD1" w:rsidRPr="00452032" w:rsidRDefault="00452032" w:rsidP="0081731E">
      <w:pPr>
        <w:widowControl w:val="0"/>
        <w:spacing w:after="0" w:line="240" w:lineRule="auto"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b/>
          <w:color w:val="333333"/>
        </w:rPr>
        <w:t>Correspondence</w:t>
      </w:r>
      <w:r w:rsidR="00C37E4A">
        <w:rPr>
          <w:rFonts w:ascii="Georgia" w:eastAsia="Times New Roman" w:hAnsi="Georgia" w:cs="Times New Roman"/>
          <w:b/>
          <w:color w:val="333333"/>
        </w:rPr>
        <w:t>.</w:t>
      </w:r>
      <w:r>
        <w:rPr>
          <w:rFonts w:ascii="Georgia" w:eastAsia="Times New Roman" w:hAnsi="Georgia" w:cs="Times New Roman"/>
          <w:color w:val="333333"/>
        </w:rPr>
        <w:t xml:space="preserve"> </w:t>
      </w:r>
      <w:r w:rsidR="00255DD1" w:rsidRPr="00452032">
        <w:rPr>
          <w:rFonts w:ascii="Georgia" w:eastAsia="Times New Roman" w:hAnsi="Georgia" w:cs="Times New Roman"/>
          <w:color w:val="333333"/>
        </w:rPr>
        <w:t>Official office or departmental correspondence.</w:t>
      </w:r>
    </w:p>
    <w:p w:rsidR="00255DD1" w:rsidRPr="00452032" w:rsidRDefault="00255DD1" w:rsidP="0081731E">
      <w:pPr>
        <w:widowControl w:val="0"/>
        <w:spacing w:after="0" w:line="240" w:lineRule="auto"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Disposition Instructions: Transfer to College Archives after 6 years for</w:t>
      </w:r>
    </w:p>
    <w:p w:rsidR="00255DD1" w:rsidRPr="00452032" w:rsidRDefault="00255DD1" w:rsidP="0081731E">
      <w:pPr>
        <w:widowControl w:val="0"/>
        <w:spacing w:after="0" w:line="240" w:lineRule="auto"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appraisal and final disposition.</w:t>
      </w:r>
    </w:p>
    <w:p w:rsidR="00452032" w:rsidRDefault="00452032" w:rsidP="00255DD1">
      <w:pPr>
        <w:rPr>
          <w:rFonts w:ascii="Georgia" w:eastAsia="Times New Roman" w:hAnsi="Georgia" w:cs="Times New Roman"/>
          <w:b/>
          <w:color w:val="333333"/>
        </w:rPr>
      </w:pP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b/>
          <w:color w:val="333333"/>
        </w:rPr>
        <w:t>D</w:t>
      </w:r>
      <w:r w:rsidR="00452032" w:rsidRPr="00452032">
        <w:rPr>
          <w:rFonts w:ascii="Georgia" w:eastAsia="Times New Roman" w:hAnsi="Georgia" w:cs="Times New Roman"/>
          <w:b/>
          <w:color w:val="333333"/>
        </w:rPr>
        <w:t xml:space="preserve">epartmental Programs </w:t>
      </w:r>
      <w:r w:rsidR="0081731E" w:rsidRPr="00452032">
        <w:rPr>
          <w:rFonts w:ascii="Georgia" w:eastAsia="Times New Roman" w:hAnsi="Georgia" w:cs="Times New Roman"/>
          <w:b/>
          <w:color w:val="333333"/>
        </w:rPr>
        <w:t>File</w:t>
      </w:r>
      <w:r w:rsidR="00C37E4A">
        <w:rPr>
          <w:rFonts w:ascii="Georgia" w:eastAsia="Times New Roman" w:hAnsi="Georgia" w:cs="Times New Roman"/>
          <w:b/>
          <w:color w:val="333333"/>
        </w:rPr>
        <w:t>.</w:t>
      </w:r>
      <w:r w:rsidR="0081731E">
        <w:rPr>
          <w:rFonts w:ascii="Georgia" w:eastAsia="Times New Roman" w:hAnsi="Georgia" w:cs="Times New Roman"/>
          <w:color w:val="333333"/>
        </w:rPr>
        <w:t xml:space="preserve"> </w:t>
      </w:r>
      <w:r w:rsidR="0081731E" w:rsidRPr="00452032">
        <w:rPr>
          <w:rFonts w:ascii="Georgia" w:eastAsia="Times New Roman" w:hAnsi="Georgia" w:cs="Times New Roman"/>
          <w:color w:val="333333"/>
        </w:rPr>
        <w:t>Records</w:t>
      </w:r>
      <w:r w:rsidRPr="00452032">
        <w:rPr>
          <w:rFonts w:ascii="Georgia" w:eastAsia="Times New Roman" w:hAnsi="Georgia" w:cs="Times New Roman"/>
          <w:color w:val="333333"/>
        </w:rPr>
        <w:t xml:space="preserve"> containing departmental programs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and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courses. Files may include committee minutes and reports, course proposals,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syllabi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, course enrollment, grants , publicity, newsletters, annual reports, and </w:t>
      </w:r>
      <w:proofErr w:type="spellStart"/>
      <w:r w:rsidR="00452032" w:rsidRPr="00452032">
        <w:rPr>
          <w:rFonts w:ascii="Georgia" w:eastAsia="Times New Roman" w:hAnsi="Georgia" w:cs="Times New Roman"/>
          <w:color w:val="333333"/>
        </w:rPr>
        <w:t>self studies</w:t>
      </w:r>
      <w:proofErr w:type="spellEnd"/>
      <w:r w:rsidRPr="00452032">
        <w:rPr>
          <w:rFonts w:ascii="Georgia" w:eastAsia="Times New Roman" w:hAnsi="Georgia" w:cs="Times New Roman"/>
          <w:color w:val="333333"/>
        </w:rPr>
        <w:t>.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Disposition Instructions: Transfer to College Archives after 6 years for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appraisal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and final disposition.</w:t>
      </w:r>
    </w:p>
    <w:p w:rsidR="00452032" w:rsidRDefault="00452032" w:rsidP="00255DD1">
      <w:pPr>
        <w:rPr>
          <w:rFonts w:ascii="Georgia" w:eastAsia="Times New Roman" w:hAnsi="Georgia" w:cs="Times New Roman"/>
          <w:color w:val="333333"/>
        </w:rPr>
      </w:pPr>
    </w:p>
    <w:p w:rsid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b/>
          <w:color w:val="333333"/>
        </w:rPr>
        <w:t>F</w:t>
      </w:r>
      <w:r w:rsidR="00452032" w:rsidRPr="00452032">
        <w:rPr>
          <w:rFonts w:ascii="Georgia" w:eastAsia="Times New Roman" w:hAnsi="Georgia" w:cs="Times New Roman"/>
          <w:b/>
          <w:color w:val="333333"/>
        </w:rPr>
        <w:t xml:space="preserve">aculty Personnel </w:t>
      </w:r>
      <w:r w:rsidR="0081731E" w:rsidRPr="00452032">
        <w:rPr>
          <w:rFonts w:ascii="Georgia" w:eastAsia="Times New Roman" w:hAnsi="Georgia" w:cs="Times New Roman"/>
          <w:b/>
          <w:color w:val="333333"/>
        </w:rPr>
        <w:t>Files</w:t>
      </w:r>
      <w:r w:rsidR="00C37E4A">
        <w:rPr>
          <w:rFonts w:ascii="Georgia" w:eastAsia="Times New Roman" w:hAnsi="Georgia" w:cs="Times New Roman"/>
          <w:b/>
          <w:color w:val="333333"/>
        </w:rPr>
        <w:t>.</w:t>
      </w:r>
      <w:r w:rsidR="0081731E">
        <w:rPr>
          <w:rFonts w:ascii="Georgia" w:eastAsia="Times New Roman" w:hAnsi="Georgia" w:cs="Times New Roman"/>
          <w:color w:val="333333"/>
        </w:rPr>
        <w:t xml:space="preserve"> </w:t>
      </w:r>
      <w:r w:rsidR="0081731E" w:rsidRPr="00452032">
        <w:rPr>
          <w:rFonts w:ascii="Georgia" w:eastAsia="Times New Roman" w:hAnsi="Georgia" w:cs="Times New Roman"/>
          <w:color w:val="333333"/>
        </w:rPr>
        <w:t>Records</w:t>
      </w:r>
      <w:r w:rsidRPr="00452032">
        <w:rPr>
          <w:rFonts w:ascii="Georgia" w:eastAsia="Times New Roman" w:hAnsi="Georgia" w:cs="Times New Roman"/>
          <w:color w:val="333333"/>
        </w:rPr>
        <w:t xml:space="preserve"> concerning departmental faculty. </w:t>
      </w:r>
    </w:p>
    <w:p w:rsidR="00255DD1" w:rsidRPr="00452032" w:rsidRDefault="00452032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>
        <w:rPr>
          <w:rFonts w:ascii="Georgia" w:eastAsia="Times New Roman" w:hAnsi="Georgia" w:cs="Times New Roman"/>
          <w:color w:val="333333"/>
        </w:rPr>
        <w:t xml:space="preserve">Files may </w:t>
      </w:r>
      <w:r w:rsidR="00255DD1" w:rsidRPr="00452032">
        <w:rPr>
          <w:rFonts w:ascii="Georgia" w:eastAsia="Times New Roman" w:hAnsi="Georgia" w:cs="Times New Roman"/>
          <w:color w:val="333333"/>
        </w:rPr>
        <w:t>include honors and awards, biographical information, internal evaluations and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other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related records. Files may contain restricted information.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Disposition Instructions: Destroy in office when reference value ends.</w:t>
      </w:r>
    </w:p>
    <w:p w:rsidR="00452032" w:rsidRDefault="00452032" w:rsidP="00255DD1">
      <w:pPr>
        <w:rPr>
          <w:rFonts w:ascii="Georgia" w:eastAsia="Times New Roman" w:hAnsi="Georgia" w:cs="Times New Roman"/>
          <w:color w:val="333333"/>
        </w:rPr>
      </w:pP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b/>
          <w:color w:val="333333"/>
        </w:rPr>
        <w:t>J</w:t>
      </w:r>
      <w:r w:rsidR="00452032" w:rsidRPr="00452032">
        <w:rPr>
          <w:rFonts w:ascii="Georgia" w:eastAsia="Times New Roman" w:hAnsi="Georgia" w:cs="Times New Roman"/>
          <w:b/>
          <w:color w:val="333333"/>
        </w:rPr>
        <w:t>ob Searches</w:t>
      </w:r>
      <w:r w:rsidR="00C37E4A">
        <w:rPr>
          <w:rFonts w:ascii="Georgia" w:eastAsia="Times New Roman" w:hAnsi="Georgia" w:cs="Times New Roman"/>
          <w:b/>
          <w:color w:val="333333"/>
        </w:rPr>
        <w:t>.</w:t>
      </w:r>
      <w:bookmarkStart w:id="0" w:name="_GoBack"/>
      <w:bookmarkEnd w:id="0"/>
      <w:r w:rsidR="00452032">
        <w:rPr>
          <w:rFonts w:ascii="Georgia" w:eastAsia="Times New Roman" w:hAnsi="Georgia" w:cs="Times New Roman"/>
          <w:color w:val="333333"/>
        </w:rPr>
        <w:t xml:space="preserve"> </w:t>
      </w:r>
      <w:r w:rsidRPr="00452032">
        <w:rPr>
          <w:rFonts w:ascii="Georgia" w:eastAsia="Times New Roman" w:hAnsi="Georgia" w:cs="Times New Roman"/>
          <w:color w:val="333333"/>
        </w:rPr>
        <w:t xml:space="preserve">Records concerning activities of </w:t>
      </w:r>
      <w:proofErr w:type="gramStart"/>
      <w:r w:rsidRPr="00452032">
        <w:rPr>
          <w:rFonts w:ascii="Georgia" w:eastAsia="Times New Roman" w:hAnsi="Georgia" w:cs="Times New Roman"/>
          <w:color w:val="333333"/>
        </w:rPr>
        <w:t>specially-formed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search</w:t>
      </w:r>
    </w:p>
    <w:p w:rsid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committees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charged with recruiting new or replacement faculty members. </w:t>
      </w:r>
    </w:p>
    <w:p w:rsidR="00255DD1" w:rsidRPr="00452032" w:rsidRDefault="00452032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>
        <w:rPr>
          <w:rFonts w:ascii="Georgia" w:eastAsia="Times New Roman" w:hAnsi="Georgia" w:cs="Times New Roman"/>
          <w:color w:val="333333"/>
        </w:rPr>
        <w:t xml:space="preserve">Files </w:t>
      </w:r>
      <w:r w:rsidR="00255DD1" w:rsidRPr="00452032">
        <w:rPr>
          <w:rFonts w:ascii="Georgia" w:eastAsia="Times New Roman" w:hAnsi="Georgia" w:cs="Times New Roman"/>
          <w:color w:val="333333"/>
        </w:rPr>
        <w:t>may include correspondence, resumes, applications, and other related records.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>Files may contain restricted information.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r w:rsidRPr="00452032">
        <w:rPr>
          <w:rFonts w:ascii="Georgia" w:eastAsia="Times New Roman" w:hAnsi="Georgia" w:cs="Times New Roman"/>
          <w:color w:val="333333"/>
        </w:rPr>
        <w:t xml:space="preserve">Disposition Instructions: Transfer applications and other records for 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individuals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hired to appropriate personnel file when individual accepts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position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>. Destroy applications for individuals not hired 2 years after date of</w:t>
      </w:r>
    </w:p>
    <w:p w:rsidR="00255DD1" w:rsidRPr="00452032" w:rsidRDefault="00255DD1" w:rsidP="0081731E">
      <w:pPr>
        <w:spacing w:after="0" w:line="240" w:lineRule="auto"/>
        <w:contextualSpacing/>
        <w:rPr>
          <w:rFonts w:ascii="Georgia" w:eastAsia="Times New Roman" w:hAnsi="Georgia" w:cs="Times New Roman"/>
          <w:color w:val="333333"/>
        </w:rPr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receipt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 xml:space="preserve"> if no charge of discrimination has been filed. If charge has been</w:t>
      </w:r>
    </w:p>
    <w:p w:rsidR="004F5DEB" w:rsidRPr="00452032" w:rsidRDefault="00255DD1" w:rsidP="0081731E">
      <w:pPr>
        <w:spacing w:after="0" w:line="240" w:lineRule="auto"/>
        <w:contextualSpacing/>
      </w:pPr>
      <w:proofErr w:type="gramStart"/>
      <w:r w:rsidRPr="00452032">
        <w:rPr>
          <w:rFonts w:ascii="Georgia" w:eastAsia="Times New Roman" w:hAnsi="Georgia" w:cs="Times New Roman"/>
          <w:color w:val="333333"/>
        </w:rPr>
        <w:t>filed</w:t>
      </w:r>
      <w:proofErr w:type="gramEnd"/>
      <w:r w:rsidRPr="00452032">
        <w:rPr>
          <w:rFonts w:ascii="Georgia" w:eastAsia="Times New Roman" w:hAnsi="Georgia" w:cs="Times New Roman"/>
          <w:color w:val="333333"/>
        </w:rPr>
        <w:t>, destroy in office 1 year after resolution of charge.</w:t>
      </w:r>
    </w:p>
    <w:sectPr w:rsidR="004F5DEB" w:rsidRPr="004520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DD1"/>
    <w:rsid w:val="00255DD1"/>
    <w:rsid w:val="00452032"/>
    <w:rsid w:val="004F5DEB"/>
    <w:rsid w:val="00706A05"/>
    <w:rsid w:val="0081731E"/>
    <w:rsid w:val="00C3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520ED"/>
  <w15:chartTrackingRefBased/>
  <w15:docId w15:val="{0335B7B1-C5DE-4813-9534-F0F7539D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5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3</cp:revision>
  <dcterms:created xsi:type="dcterms:W3CDTF">2020-11-10T15:34:00Z</dcterms:created>
  <dcterms:modified xsi:type="dcterms:W3CDTF">2020-11-10T16:48:00Z</dcterms:modified>
</cp:coreProperties>
</file>